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B74E" w14:textId="3B46F14E" w:rsidR="00034FC5" w:rsidRDefault="00034FC5" w:rsidP="00E75EB2">
      <w:pPr>
        <w:spacing w:line="360" w:lineRule="auto"/>
        <w:rPr>
          <w:sz w:val="22"/>
          <w:szCs w:val="22"/>
        </w:rPr>
      </w:pPr>
    </w:p>
    <w:p w14:paraId="6E36CAA7" w14:textId="3D181219" w:rsidR="00E75EB2" w:rsidRPr="0088115B" w:rsidRDefault="001A6F36" w:rsidP="00E75EB2">
      <w:pPr>
        <w:pStyle w:val="MMKopfzeile"/>
        <w:rPr>
          <w:color w:val="6E6B60"/>
        </w:rPr>
      </w:pPr>
      <w:r w:rsidRPr="0088115B">
        <w:rPr>
          <w:color w:val="6E6B60"/>
        </w:rPr>
        <w:t>Bern</w:t>
      </w:r>
      <w:r w:rsidR="00E75EB2" w:rsidRPr="0088115B">
        <w:rPr>
          <w:color w:val="6E6B60"/>
        </w:rPr>
        <w:t xml:space="preserve">, </w:t>
      </w:r>
      <w:r w:rsidR="008C7C67">
        <w:rPr>
          <w:color w:val="6E6B60"/>
        </w:rPr>
        <w:t>9</w:t>
      </w:r>
      <w:r w:rsidR="008D7B1D">
        <w:rPr>
          <w:color w:val="6E6B60"/>
        </w:rPr>
        <w:t>. März 2023</w:t>
      </w:r>
    </w:p>
    <w:p w14:paraId="6D236AEB" w14:textId="324E5AEC" w:rsidR="00F03171" w:rsidRPr="00442070" w:rsidRDefault="00F03171" w:rsidP="00922727">
      <w:pPr>
        <w:pStyle w:val="MMTitel"/>
        <w:rPr>
          <w:b w:val="0"/>
          <w:bCs/>
          <w:sz w:val="22"/>
          <w:szCs w:val="22"/>
        </w:rPr>
      </w:pPr>
      <w:r w:rsidRPr="00442070">
        <w:rPr>
          <w:b w:val="0"/>
          <w:bCs/>
          <w:sz w:val="22"/>
          <w:szCs w:val="22"/>
        </w:rPr>
        <w:t xml:space="preserve">Medienmitteilung zur Nationalratsdebatte </w:t>
      </w:r>
      <w:r w:rsidR="00993F29" w:rsidRPr="00442070">
        <w:rPr>
          <w:b w:val="0"/>
          <w:bCs/>
          <w:sz w:val="22"/>
          <w:szCs w:val="22"/>
        </w:rPr>
        <w:t xml:space="preserve">in der Frühlingssession </w:t>
      </w:r>
      <w:r w:rsidRPr="00442070">
        <w:rPr>
          <w:b w:val="0"/>
          <w:bCs/>
          <w:sz w:val="22"/>
          <w:szCs w:val="22"/>
        </w:rPr>
        <w:t xml:space="preserve">zum </w:t>
      </w:r>
      <w:r w:rsidR="008116B8">
        <w:rPr>
          <w:b w:val="0"/>
          <w:bCs/>
          <w:sz w:val="22"/>
          <w:szCs w:val="22"/>
        </w:rPr>
        <w:t>«</w:t>
      </w:r>
      <w:r w:rsidRPr="00442070">
        <w:rPr>
          <w:b w:val="0"/>
          <w:bCs/>
          <w:sz w:val="22"/>
          <w:szCs w:val="22"/>
        </w:rPr>
        <w:t>Bundesgesetz über eine sichere Stromversorgung mit erneuerbaren Energien</w:t>
      </w:r>
      <w:r w:rsidR="008116B8">
        <w:rPr>
          <w:b w:val="0"/>
          <w:bCs/>
          <w:sz w:val="22"/>
          <w:szCs w:val="22"/>
        </w:rPr>
        <w:t>»</w:t>
      </w:r>
    </w:p>
    <w:p w14:paraId="4D62771E" w14:textId="3B455802" w:rsidR="00E75EB2" w:rsidRPr="0088115B" w:rsidRDefault="00BF188F" w:rsidP="00922727">
      <w:pPr>
        <w:pStyle w:val="MMTitel"/>
      </w:pPr>
      <w:r>
        <w:t>Naturraum</w:t>
      </w:r>
      <w:r w:rsidR="00F46FDA">
        <w:t xml:space="preserve"> statt Energieindustrie:</w:t>
      </w:r>
      <w:r w:rsidR="00342390">
        <w:t xml:space="preserve"> Kundgebung mit </w:t>
      </w:r>
      <w:r w:rsidR="00A36A6C">
        <w:t>Hörner</w:t>
      </w:r>
      <w:r>
        <w:t>n</w:t>
      </w:r>
      <w:r w:rsidR="00342390">
        <w:t xml:space="preserve"> und </w:t>
      </w:r>
      <w:r w:rsidR="003E5A83">
        <w:t>Wanders</w:t>
      </w:r>
      <w:r w:rsidR="00880C9D">
        <w:t>chuhen</w:t>
      </w:r>
      <w:r w:rsidR="00342390">
        <w:t xml:space="preserve"> für intakte Berggebiete</w:t>
      </w:r>
    </w:p>
    <w:p w14:paraId="55D1BA72" w14:textId="6E9C0107" w:rsidR="005A4806" w:rsidRDefault="00B31F6A" w:rsidP="003160E3">
      <w:pPr>
        <w:pStyle w:val="MMLead"/>
      </w:pPr>
      <w:r w:rsidRPr="0088115B">
        <w:t xml:space="preserve">Eine fossil-freie Energieproduktion ist dringend nötig </w:t>
      </w:r>
      <w:r w:rsidR="000C34C2">
        <w:t xml:space="preserve">– </w:t>
      </w:r>
      <w:r w:rsidRPr="0088115B">
        <w:t xml:space="preserve">und sie ist möglich, ohne dafür die letzten intakten Naturräume im Berggebiet zu zerstören. </w:t>
      </w:r>
      <w:r w:rsidR="0040431E">
        <w:t>Namhafte Schweizer Umweltorganisationen</w:t>
      </w:r>
      <w:r w:rsidRPr="0088115B">
        <w:t xml:space="preserve"> appellieren mit einer Aktion</w:t>
      </w:r>
      <w:r w:rsidR="003618BC">
        <w:t xml:space="preserve"> am </w:t>
      </w:r>
      <w:r w:rsidR="003618BC" w:rsidRPr="0090358D">
        <w:t>09. März</w:t>
      </w:r>
      <w:r w:rsidRPr="0088115B">
        <w:t xml:space="preserve"> auf dem Bundesplatz an unsere Verantwortung zum Schutz von Lebensräumen für Mensch und Natur. </w:t>
      </w:r>
    </w:p>
    <w:p w14:paraId="7E57BA01" w14:textId="4A48E0C6" w:rsidR="00A97686" w:rsidRPr="00E53484" w:rsidRDefault="00A97686" w:rsidP="00BB7F8E">
      <w:pPr>
        <w:pStyle w:val="MMZwischentitel"/>
      </w:pPr>
      <w:r w:rsidRPr="00E53484">
        <w:t xml:space="preserve">Bewaldete Bergflanken im Jura, bunte Trockenwiesen mit tanzenden Schmetterlingen, Bergbäche, die </w:t>
      </w:r>
      <w:r w:rsidR="00BF7D26" w:rsidRPr="00E53484">
        <w:t xml:space="preserve">verschlungen </w:t>
      </w:r>
      <w:r w:rsidRPr="00E53484">
        <w:t xml:space="preserve">durch alpine Auen strömen: Es gibt sie noch, die Postkartenschweiz. Sie ist mit ihren Natur- und Landschaftswerten nicht nur faszinierend und wichtig für unsere Erholung, sondern von unschätzbarem Wert für die </w:t>
      </w:r>
      <w:r w:rsidR="0021434E" w:rsidRPr="00E53484">
        <w:t xml:space="preserve">akut bedrohte </w:t>
      </w:r>
      <w:r w:rsidRPr="00E53484">
        <w:t>biologische Vielfalt und unsere Lebensgrundlagen. Die jetzige Vorlage de</w:t>
      </w:r>
      <w:r w:rsidR="00123B6D" w:rsidRPr="00E53484">
        <w:t>r</w:t>
      </w:r>
      <w:r w:rsidRPr="00E53484">
        <w:t xml:space="preserve"> Ständerats</w:t>
      </w:r>
      <w:r w:rsidR="00123B6D" w:rsidRPr="00E53484">
        <w:t>-</w:t>
      </w:r>
      <w:r w:rsidRPr="00E53484">
        <w:t xml:space="preserve"> sowie </w:t>
      </w:r>
      <w:r w:rsidR="00952B02" w:rsidRPr="00E53484">
        <w:t>Nationalratsk</w:t>
      </w:r>
      <w:r w:rsidR="00BD53DE" w:rsidRPr="00E53484">
        <w:t>ommission für</w:t>
      </w:r>
      <w:r w:rsidR="00952B02" w:rsidRPr="00E53484">
        <w:t xml:space="preserve"> Umwelt, Raumplanung und Energie</w:t>
      </w:r>
      <w:r w:rsidR="00BD53DE" w:rsidRPr="00E53484">
        <w:t xml:space="preserve"> </w:t>
      </w:r>
      <w:r w:rsidR="00952B02" w:rsidRPr="00E53484">
        <w:t>(</w:t>
      </w:r>
      <w:r w:rsidRPr="00E53484">
        <w:t>UREK</w:t>
      </w:r>
      <w:r w:rsidR="00952B02" w:rsidRPr="00E53484">
        <w:t>)</w:t>
      </w:r>
      <w:r w:rsidRPr="00E53484">
        <w:t xml:space="preserve"> </w:t>
      </w:r>
      <w:r w:rsidR="005A4806" w:rsidRPr="00E53484">
        <w:t xml:space="preserve">zum sogenannten Mantelerlass </w:t>
      </w:r>
      <w:r w:rsidRPr="00E53484">
        <w:t>droht genau diese Grundlagen zu gefährden: Sie will der Realisierung von Speicherwasserkraftwerken sowie Solar- und Windkraftanlagen grundsätzlich Vorrang vor anderen nationalen Interessen einräumen</w:t>
      </w:r>
      <w:r w:rsidR="00E812E2" w:rsidRPr="00E53484">
        <w:t>.</w:t>
      </w:r>
      <w:r w:rsidR="0000502C" w:rsidRPr="00E53484">
        <w:t xml:space="preserve"> </w:t>
      </w:r>
      <w:r w:rsidR="00342390" w:rsidRPr="00E53484">
        <w:t>«Bald sollen</w:t>
      </w:r>
      <w:r w:rsidR="003756C2" w:rsidRPr="00E53484">
        <w:t xml:space="preserve"> Windräder in Wälder gebaut, </w:t>
      </w:r>
      <w:r w:rsidR="00B271DC" w:rsidRPr="00E53484">
        <w:t>wertvolle</w:t>
      </w:r>
      <w:r w:rsidR="00485FA0" w:rsidRPr="00E53484">
        <w:t xml:space="preserve"> </w:t>
      </w:r>
      <w:r w:rsidR="003756C2" w:rsidRPr="00E53484">
        <w:t xml:space="preserve">alpine Auen geflutet und </w:t>
      </w:r>
      <w:r w:rsidR="00844C4A" w:rsidRPr="00E53484">
        <w:t>zum Teil noch unberührte</w:t>
      </w:r>
      <w:r w:rsidR="00485FA0" w:rsidRPr="00E53484">
        <w:t xml:space="preserve"> </w:t>
      </w:r>
      <w:r w:rsidR="003756C2" w:rsidRPr="00E53484">
        <w:t>Landschaften der Schweiz mit Solarparks industrialisiert werden</w:t>
      </w:r>
      <w:r w:rsidR="00342390" w:rsidRPr="00E53484">
        <w:t xml:space="preserve">», fürchtet Isabella Helmschrott von </w:t>
      </w:r>
      <w:r w:rsidR="00485FA0" w:rsidRPr="00E53484">
        <w:t>der Alpenschutzkommission CIPRA Schweiz</w:t>
      </w:r>
      <w:r w:rsidR="003756C2" w:rsidRPr="00E53484">
        <w:t>.</w:t>
      </w:r>
      <w:r w:rsidR="00E812E2" w:rsidRPr="00E53484">
        <w:t xml:space="preserve"> </w:t>
      </w:r>
    </w:p>
    <w:p w14:paraId="0F5CAF91" w14:textId="5BFDAA0F" w:rsidR="00821BB9" w:rsidRPr="008D16D6" w:rsidRDefault="009D73EF" w:rsidP="00BB7F8E">
      <w:pPr>
        <w:pStyle w:val="MMText"/>
      </w:pPr>
      <w:r w:rsidRPr="008D16D6">
        <w:t>Tier und Mensch</w:t>
      </w:r>
      <w:r w:rsidR="00821BB9" w:rsidRPr="008D16D6">
        <w:t xml:space="preserve"> fordern das Parlament zur Schonung ihrer Lebensräume a</w:t>
      </w:r>
      <w:r w:rsidR="009C6A43" w:rsidRPr="008D16D6">
        <w:t>uf</w:t>
      </w:r>
    </w:p>
    <w:p w14:paraId="71C7FDDA" w14:textId="165651E9" w:rsidR="00821BB9" w:rsidRPr="00F37977" w:rsidRDefault="00342390" w:rsidP="00BB7F8E">
      <w:pPr>
        <w:pStyle w:val="MMText"/>
      </w:pPr>
      <w:r w:rsidRPr="00BB7F8E">
        <w:rPr>
          <w:b w:val="0"/>
          <w:bCs w:val="0"/>
        </w:rPr>
        <w:t>«</w:t>
      </w:r>
      <w:r w:rsidR="00F46FDA" w:rsidRPr="00BB7F8E">
        <w:rPr>
          <w:b w:val="0"/>
          <w:bCs w:val="0"/>
        </w:rPr>
        <w:t>Unverbaute, naturnahe Berggebiete sind nicht einfach toter Raum, den wir unbegrenzt verbauen und nutzen können</w:t>
      </w:r>
      <w:r w:rsidRPr="00BB7F8E">
        <w:rPr>
          <w:b w:val="0"/>
          <w:bCs w:val="0"/>
        </w:rPr>
        <w:t>», erklärt Isabella Helmschrott weiter</w:t>
      </w:r>
      <w:r w:rsidR="00F46FDA" w:rsidRPr="00BB7F8E">
        <w:rPr>
          <w:b w:val="0"/>
          <w:bCs w:val="0"/>
        </w:rPr>
        <w:t xml:space="preserve">. In diesen </w:t>
      </w:r>
      <w:r w:rsidR="00B52A6B" w:rsidRPr="00BB7F8E">
        <w:rPr>
          <w:b w:val="0"/>
          <w:bCs w:val="0"/>
        </w:rPr>
        <w:t>Natur- und Kulturr</w:t>
      </w:r>
      <w:r w:rsidR="00F46FDA" w:rsidRPr="00BB7F8E">
        <w:rPr>
          <w:b w:val="0"/>
          <w:bCs w:val="0"/>
        </w:rPr>
        <w:t>äumen leben und wirtschaften Menschen zum Teil seit Generationen. Anderen wiederum bieten sie Raum zur Erholung</w:t>
      </w:r>
      <w:r w:rsidR="00F46FDA" w:rsidRPr="00A159E2">
        <w:rPr>
          <w:b w:val="0"/>
          <w:bCs w:val="0"/>
        </w:rPr>
        <w:t xml:space="preserve">. Und in erster Linie sind sie </w:t>
      </w:r>
      <w:r w:rsidR="00BA4E80" w:rsidRPr="00A159E2">
        <w:rPr>
          <w:b w:val="0"/>
          <w:bCs w:val="0"/>
        </w:rPr>
        <w:t xml:space="preserve">Heimat </w:t>
      </w:r>
      <w:r w:rsidR="00F46FDA" w:rsidRPr="00A159E2">
        <w:rPr>
          <w:b w:val="0"/>
          <w:bCs w:val="0"/>
        </w:rPr>
        <w:t>für unzählige Tiere und Pflanzen.</w:t>
      </w:r>
      <w:r w:rsidR="00F46FDA" w:rsidRPr="00BB7F8E">
        <w:rPr>
          <w:b w:val="0"/>
          <w:bCs w:val="0"/>
        </w:rPr>
        <w:t xml:space="preserve"> </w:t>
      </w:r>
      <w:r w:rsidR="00821BB9" w:rsidRPr="00BB7F8E">
        <w:rPr>
          <w:b w:val="0"/>
          <w:bCs w:val="0"/>
        </w:rPr>
        <w:t xml:space="preserve">Der </w:t>
      </w:r>
      <w:r w:rsidR="006E3953" w:rsidRPr="00BB7F8E">
        <w:rPr>
          <w:b w:val="0"/>
          <w:bCs w:val="0"/>
        </w:rPr>
        <w:t>S</w:t>
      </w:r>
      <w:r w:rsidR="00821BB9" w:rsidRPr="00BB7F8E">
        <w:rPr>
          <w:b w:val="0"/>
          <w:bCs w:val="0"/>
        </w:rPr>
        <w:t xml:space="preserve">teinbock, </w:t>
      </w:r>
      <w:r w:rsidR="00E836BB" w:rsidRPr="00BB7F8E">
        <w:rPr>
          <w:b w:val="0"/>
          <w:bCs w:val="0"/>
        </w:rPr>
        <w:t>die</w:t>
      </w:r>
      <w:r w:rsidR="006E3953" w:rsidRPr="00BB7F8E">
        <w:rPr>
          <w:b w:val="0"/>
          <w:bCs w:val="0"/>
        </w:rPr>
        <w:t xml:space="preserve"> Alpen-Smaragdlibelle oder</w:t>
      </w:r>
      <w:r w:rsidR="00F30F00" w:rsidRPr="00BB7F8E">
        <w:rPr>
          <w:b w:val="0"/>
          <w:bCs w:val="0"/>
        </w:rPr>
        <w:t xml:space="preserve"> der</w:t>
      </w:r>
      <w:r w:rsidR="00E836BB" w:rsidRPr="00BB7F8E">
        <w:rPr>
          <w:b w:val="0"/>
          <w:bCs w:val="0"/>
        </w:rPr>
        <w:t xml:space="preserve"> </w:t>
      </w:r>
      <w:r w:rsidR="00821BB9" w:rsidRPr="00BB7F8E">
        <w:rPr>
          <w:b w:val="0"/>
          <w:bCs w:val="0"/>
        </w:rPr>
        <w:t xml:space="preserve">Grasfrosch stehen symbolhaft für die lebendige Vielfalt unserer Schweizer Bergregionen. Ihre unverzichtbaren Lebensräume </w:t>
      </w:r>
      <w:r w:rsidR="00EE5993" w:rsidRPr="00BB7F8E">
        <w:rPr>
          <w:b w:val="0"/>
          <w:bCs w:val="0"/>
        </w:rPr>
        <w:t xml:space="preserve">stehen </w:t>
      </w:r>
      <w:r w:rsidR="00821BB9" w:rsidRPr="00BB7F8E">
        <w:rPr>
          <w:b w:val="0"/>
          <w:bCs w:val="0"/>
        </w:rPr>
        <w:t xml:space="preserve">nun durch die Entscheidungen des Parlaments </w:t>
      </w:r>
      <w:r w:rsidR="00EE5993" w:rsidRPr="00BB7F8E">
        <w:rPr>
          <w:b w:val="0"/>
          <w:bCs w:val="0"/>
        </w:rPr>
        <w:t>auf dem Spiel</w:t>
      </w:r>
      <w:r w:rsidR="00821BB9" w:rsidRPr="00BB7F8E">
        <w:rPr>
          <w:b w:val="0"/>
          <w:bCs w:val="0"/>
        </w:rPr>
        <w:t xml:space="preserve">. Neben den tierischen Bergbewohner:innen </w:t>
      </w:r>
      <w:r w:rsidR="006C4DBB" w:rsidRPr="00BB7F8E">
        <w:rPr>
          <w:b w:val="0"/>
          <w:bCs w:val="0"/>
        </w:rPr>
        <w:t xml:space="preserve">fürchten </w:t>
      </w:r>
      <w:r w:rsidR="00821BB9" w:rsidRPr="00BB7F8E">
        <w:rPr>
          <w:b w:val="0"/>
          <w:bCs w:val="0"/>
        </w:rPr>
        <w:t xml:space="preserve">sich ebenso </w:t>
      </w:r>
      <w:r w:rsidR="00603073">
        <w:rPr>
          <w:b w:val="0"/>
          <w:bCs w:val="0"/>
        </w:rPr>
        <w:t>Wandernde</w:t>
      </w:r>
      <w:r w:rsidR="006C4DBB" w:rsidRPr="00BB7F8E">
        <w:rPr>
          <w:b w:val="0"/>
          <w:bCs w:val="0"/>
        </w:rPr>
        <w:t>,</w:t>
      </w:r>
      <w:r w:rsidR="009B0B85" w:rsidRPr="00BB7F8E">
        <w:rPr>
          <w:b w:val="0"/>
          <w:bCs w:val="0"/>
        </w:rPr>
        <w:t xml:space="preserve"> </w:t>
      </w:r>
      <w:r w:rsidR="004A1E30">
        <w:rPr>
          <w:b w:val="0"/>
          <w:bCs w:val="0"/>
        </w:rPr>
        <w:t>Bergsteige</w:t>
      </w:r>
      <w:r w:rsidR="00301400">
        <w:rPr>
          <w:b w:val="0"/>
          <w:bCs w:val="0"/>
        </w:rPr>
        <w:t>nde</w:t>
      </w:r>
      <w:r w:rsidR="004A1E30">
        <w:rPr>
          <w:b w:val="0"/>
          <w:bCs w:val="0"/>
        </w:rPr>
        <w:t xml:space="preserve"> oder </w:t>
      </w:r>
      <w:r w:rsidR="00301400">
        <w:rPr>
          <w:b w:val="0"/>
          <w:bCs w:val="0"/>
        </w:rPr>
        <w:t>Hirt:innen</w:t>
      </w:r>
      <w:r w:rsidR="00821BB9" w:rsidRPr="00BB7F8E">
        <w:rPr>
          <w:b w:val="0"/>
          <w:bCs w:val="0"/>
        </w:rPr>
        <w:t xml:space="preserve">, welchen unsere alpine Natur am Herzen liegt, </w:t>
      </w:r>
      <w:r w:rsidR="00A03061" w:rsidRPr="00BB7F8E">
        <w:rPr>
          <w:b w:val="0"/>
          <w:bCs w:val="0"/>
        </w:rPr>
        <w:t>um den Erhalt</w:t>
      </w:r>
      <w:r w:rsidR="00821BB9" w:rsidRPr="00BB7F8E">
        <w:rPr>
          <w:b w:val="0"/>
          <w:bCs w:val="0"/>
        </w:rPr>
        <w:t xml:space="preserve"> diese</w:t>
      </w:r>
      <w:r w:rsidR="00A03061" w:rsidRPr="00BB7F8E">
        <w:rPr>
          <w:b w:val="0"/>
          <w:bCs w:val="0"/>
        </w:rPr>
        <w:t>r</w:t>
      </w:r>
      <w:r w:rsidR="00821BB9" w:rsidRPr="00BB7F8E">
        <w:rPr>
          <w:b w:val="0"/>
          <w:bCs w:val="0"/>
        </w:rPr>
        <w:t xml:space="preserve"> Naturräume</w:t>
      </w:r>
      <w:r w:rsidR="004645CA" w:rsidRPr="00BB7F8E">
        <w:rPr>
          <w:b w:val="0"/>
          <w:bCs w:val="0"/>
        </w:rPr>
        <w:t>.</w:t>
      </w:r>
      <w:r w:rsidR="00821BB9" w:rsidRPr="00BB7F8E">
        <w:rPr>
          <w:b w:val="0"/>
          <w:bCs w:val="0"/>
        </w:rPr>
        <w:t xml:space="preserve"> In einer gemeinsamen Aktion namhafter Schweizer Landschafts- und Naturschutzorganisationen </w:t>
      </w:r>
      <w:r w:rsidR="00C75D56" w:rsidRPr="00BB7F8E">
        <w:rPr>
          <w:b w:val="0"/>
          <w:bCs w:val="0"/>
        </w:rPr>
        <w:t xml:space="preserve">appellieren </w:t>
      </w:r>
      <w:r w:rsidR="00821BB9" w:rsidRPr="00BB7F8E">
        <w:rPr>
          <w:b w:val="0"/>
          <w:bCs w:val="0"/>
        </w:rPr>
        <w:t xml:space="preserve">die tierischen und menschlichen Teilnehmenden </w:t>
      </w:r>
      <w:r w:rsidR="00C75D56" w:rsidRPr="00BB7F8E">
        <w:rPr>
          <w:b w:val="0"/>
          <w:bCs w:val="0"/>
        </w:rPr>
        <w:t>an das Parlament.</w:t>
      </w:r>
      <w:r w:rsidR="00CA2FB9" w:rsidRPr="00BB7F8E">
        <w:rPr>
          <w:b w:val="0"/>
          <w:bCs w:val="0"/>
        </w:rPr>
        <w:t xml:space="preserve"> </w:t>
      </w:r>
      <w:r w:rsidR="00821BB9" w:rsidRPr="00BB7F8E">
        <w:rPr>
          <w:b w:val="0"/>
          <w:bCs w:val="0"/>
        </w:rPr>
        <w:t xml:space="preserve">Sie </w:t>
      </w:r>
      <w:r w:rsidR="009805C9" w:rsidRPr="00BB7F8E">
        <w:rPr>
          <w:b w:val="0"/>
          <w:bCs w:val="0"/>
        </w:rPr>
        <w:t>verlangen von den</w:t>
      </w:r>
      <w:r w:rsidR="00CA2FB9" w:rsidRPr="00BB7F8E">
        <w:rPr>
          <w:b w:val="0"/>
          <w:bCs w:val="0"/>
        </w:rPr>
        <w:t xml:space="preserve"> Parlamentarier:innen</w:t>
      </w:r>
      <w:r w:rsidR="00821BB9" w:rsidRPr="00BB7F8E">
        <w:rPr>
          <w:b w:val="0"/>
          <w:bCs w:val="0"/>
        </w:rPr>
        <w:t xml:space="preserve">, auf ihre Lebensgrundlagen </w:t>
      </w:r>
      <w:r w:rsidR="009805C9" w:rsidRPr="00BB7F8E">
        <w:rPr>
          <w:b w:val="0"/>
          <w:bCs w:val="0"/>
        </w:rPr>
        <w:t xml:space="preserve">Rücksicht zu nehmen </w:t>
      </w:r>
      <w:r w:rsidR="00821BB9" w:rsidRPr="00BB7F8E">
        <w:rPr>
          <w:b w:val="0"/>
          <w:bCs w:val="0"/>
        </w:rPr>
        <w:t xml:space="preserve">und die letzten freien Naturräume nicht </w:t>
      </w:r>
      <w:r w:rsidR="00A6104A" w:rsidRPr="00BB7F8E">
        <w:rPr>
          <w:b w:val="0"/>
          <w:bCs w:val="0"/>
        </w:rPr>
        <w:t>dem</w:t>
      </w:r>
      <w:r w:rsidR="00821BB9" w:rsidRPr="00BB7F8E">
        <w:rPr>
          <w:b w:val="0"/>
          <w:bCs w:val="0"/>
        </w:rPr>
        <w:t xml:space="preserve"> Ausbau der Erneuerbaren Energien zu opfer</w:t>
      </w:r>
      <w:r w:rsidR="00705EA2" w:rsidRPr="00BB7F8E">
        <w:rPr>
          <w:b w:val="0"/>
          <w:bCs w:val="0"/>
        </w:rPr>
        <w:t>n</w:t>
      </w:r>
      <w:r w:rsidR="00171144">
        <w:rPr>
          <w:b w:val="0"/>
          <w:bCs w:val="0"/>
        </w:rPr>
        <w:t xml:space="preserve"> – die Energiewende muss mit der Rücksicht auf Natur und Mensch passieren.</w:t>
      </w:r>
    </w:p>
    <w:p w14:paraId="64981A5B" w14:textId="77777777" w:rsidR="009C6A43" w:rsidRPr="00F37977" w:rsidRDefault="009C6A43" w:rsidP="00BB7F8E">
      <w:pPr>
        <w:pStyle w:val="MMText"/>
      </w:pPr>
    </w:p>
    <w:p w14:paraId="65EDB189" w14:textId="736683E9" w:rsidR="00B66F82" w:rsidRPr="008D16D6" w:rsidRDefault="00B66F82" w:rsidP="00BB7F8E">
      <w:pPr>
        <w:pStyle w:val="MMText"/>
      </w:pPr>
      <w:r w:rsidRPr="008D16D6">
        <w:t xml:space="preserve">Die Schweiz hat sich zum Schutz </w:t>
      </w:r>
      <w:r w:rsidR="00694223" w:rsidRPr="008D16D6">
        <w:t xml:space="preserve">der </w:t>
      </w:r>
      <w:r w:rsidRPr="008D16D6">
        <w:t>Biodiversität verpflichtet</w:t>
      </w:r>
      <w:r w:rsidR="000439E9" w:rsidRPr="008D16D6">
        <w:t xml:space="preserve"> </w:t>
      </w:r>
    </w:p>
    <w:p w14:paraId="495C9FE0" w14:textId="27A97C9A" w:rsidR="00F46FDA" w:rsidRPr="00705EA2" w:rsidRDefault="000B11F8" w:rsidP="00BB7F8E">
      <w:pPr>
        <w:pStyle w:val="MMZwischentitel"/>
      </w:pPr>
      <w:r>
        <w:t>Hierzulande</w:t>
      </w:r>
      <w:r w:rsidR="004B4C0E">
        <w:t xml:space="preserve"> sind geschützte Biodiversitätsflächen rar, </w:t>
      </w:r>
      <w:r w:rsidR="00C64C1A">
        <w:t>nur</w:t>
      </w:r>
      <w:r w:rsidR="00757DA0">
        <w:t xml:space="preserve"> </w:t>
      </w:r>
      <w:r w:rsidR="0013693B">
        <w:t>auf einem geringen Teil der Schweizer Landesfläche</w:t>
      </w:r>
      <w:r w:rsidR="00757DA0">
        <w:t xml:space="preserve"> hat die Natur Vorrang.</w:t>
      </w:r>
      <w:r>
        <w:t xml:space="preserve"> </w:t>
      </w:r>
      <w:r w:rsidR="00B66F82" w:rsidRPr="00705EA2">
        <w:t>Wir verpflichten uns mit internationalen Konventionen, wie der Alpenkonvention</w:t>
      </w:r>
      <w:r w:rsidR="00D63E90" w:rsidRPr="00705EA2">
        <w:rPr>
          <w:rStyle w:val="Funotenzeichen"/>
          <w:b/>
          <w:bCs w:val="0"/>
        </w:rPr>
        <w:footnoteReference w:id="1"/>
      </w:r>
      <w:r w:rsidR="00C030EB" w:rsidRPr="00705EA2">
        <w:t xml:space="preserve"> </w:t>
      </w:r>
      <w:r w:rsidR="00B66F82" w:rsidRPr="00705EA2">
        <w:t>und neuerlich dem Biodiversitätsabkommen</w:t>
      </w:r>
      <w:r w:rsidR="00A6125E" w:rsidRPr="00705EA2">
        <w:t xml:space="preserve"> von </w:t>
      </w:r>
      <w:r w:rsidR="00A6125E" w:rsidRPr="00705EA2">
        <w:lastRenderedPageBreak/>
        <w:t>Kunming-Montreal</w:t>
      </w:r>
      <w:r w:rsidR="00D63E90" w:rsidRPr="00705EA2">
        <w:rPr>
          <w:rStyle w:val="Funotenzeichen"/>
          <w:b/>
          <w:bCs w:val="0"/>
        </w:rPr>
        <w:footnoteReference w:id="2"/>
      </w:r>
      <w:r w:rsidR="00B66F82" w:rsidRPr="00705EA2">
        <w:t xml:space="preserve">, </w:t>
      </w:r>
      <w:r w:rsidR="004D71B9" w:rsidRPr="00705EA2">
        <w:t>das drastische Artensterben zu stoppen und dem Schutz der Biodiversität mehr Platz einzuräumen.</w:t>
      </w:r>
      <w:r w:rsidR="00B66F82" w:rsidRPr="00705EA2">
        <w:t xml:space="preserve"> </w:t>
      </w:r>
      <w:r w:rsidR="00F46FDA" w:rsidRPr="00705EA2">
        <w:t xml:space="preserve">Anstatt diese Räume im Namen der </w:t>
      </w:r>
      <w:r w:rsidR="001D55CB" w:rsidRPr="00705EA2">
        <w:t>Energieproduktion</w:t>
      </w:r>
      <w:r w:rsidR="00F46FDA" w:rsidRPr="00705EA2">
        <w:t xml:space="preserve"> weiter zu zerstören, sollten wir uns endlich stärker für ihren Schutz einsetzen. </w:t>
      </w:r>
      <w:r w:rsidR="00342390" w:rsidRPr="00705EA2">
        <w:t>«</w:t>
      </w:r>
      <w:r w:rsidR="00A36B10" w:rsidRPr="00705EA2">
        <w:t xml:space="preserve">Eine biodiversitätsfreundliche Energiewende, weg von fossilen Energien, ist möglich. </w:t>
      </w:r>
      <w:r w:rsidR="00342390" w:rsidRPr="00705EA2">
        <w:t>Wir haben genügend Potenzial für die Energieproduktion im bebauten und versiegelten Raum</w:t>
      </w:r>
      <w:r w:rsidR="005754B3" w:rsidRPr="00705EA2">
        <w:t>, auch im Berggebiet</w:t>
      </w:r>
      <w:r w:rsidR="00342390" w:rsidRPr="00705EA2">
        <w:t xml:space="preserve">», sagt </w:t>
      </w:r>
      <w:r w:rsidR="00DF375A" w:rsidRPr="00705EA2">
        <w:t>Maren Kern</w:t>
      </w:r>
      <w:r w:rsidR="00342390" w:rsidRPr="00705EA2">
        <w:t xml:space="preserve">, </w:t>
      </w:r>
      <w:r w:rsidR="00DF375A" w:rsidRPr="00705EA2">
        <w:t>Geschäftsleiterin</w:t>
      </w:r>
      <w:r w:rsidR="00292424">
        <w:t xml:space="preserve"> von</w:t>
      </w:r>
      <w:r w:rsidR="00DF375A" w:rsidRPr="00705EA2">
        <w:t xml:space="preserve"> Mountain Wilderness Schweiz </w:t>
      </w:r>
      <w:r w:rsidR="00342390" w:rsidRPr="00705EA2">
        <w:t xml:space="preserve">«dafür müssen wir nicht noch </w:t>
      </w:r>
      <w:r w:rsidR="00370989" w:rsidRPr="00705EA2">
        <w:t>die letzten, wilden Gebirgsflächen</w:t>
      </w:r>
      <w:r w:rsidR="00342390" w:rsidRPr="00705EA2">
        <w:t xml:space="preserve"> verbauen.»</w:t>
      </w:r>
    </w:p>
    <w:p w14:paraId="3A20B3CA" w14:textId="77777777" w:rsidR="000E67AD" w:rsidRDefault="000E67AD" w:rsidP="00BB7F8E">
      <w:pPr>
        <w:pStyle w:val="MMText"/>
      </w:pPr>
    </w:p>
    <w:p w14:paraId="4BCA3299" w14:textId="22DE4AE5" w:rsidR="006A2B1B" w:rsidRPr="00BB7F8E" w:rsidRDefault="00F03235" w:rsidP="00BB7F8E">
      <w:pPr>
        <w:pStyle w:val="MMText"/>
      </w:pPr>
      <w:r w:rsidRPr="00BB7F8E">
        <w:t>Teilnehmende Organisationen:</w:t>
      </w:r>
    </w:p>
    <w:p w14:paraId="43E7C0C8" w14:textId="6DAF911D" w:rsidR="004D0A6E" w:rsidRDefault="004D0A6E" w:rsidP="00BB7F8E">
      <w:pPr>
        <w:pStyle w:val="MMText"/>
        <w:numPr>
          <w:ilvl w:val="0"/>
          <w:numId w:val="14"/>
        </w:numPr>
        <w:rPr>
          <w:b w:val="0"/>
          <w:bCs w:val="0"/>
        </w:rPr>
      </w:pPr>
      <w:r>
        <w:rPr>
          <w:b w:val="0"/>
          <w:bCs w:val="0"/>
        </w:rPr>
        <w:t>CIPRA International</w:t>
      </w:r>
    </w:p>
    <w:p w14:paraId="1D408B3B" w14:textId="558E01CC" w:rsidR="00F03235" w:rsidRPr="00BB7F8E" w:rsidRDefault="00F03235" w:rsidP="00BB7F8E">
      <w:pPr>
        <w:pStyle w:val="MMText"/>
        <w:numPr>
          <w:ilvl w:val="0"/>
          <w:numId w:val="14"/>
        </w:numPr>
        <w:rPr>
          <w:b w:val="0"/>
          <w:bCs w:val="0"/>
        </w:rPr>
      </w:pPr>
      <w:r w:rsidRPr="00BB7F8E">
        <w:rPr>
          <w:b w:val="0"/>
          <w:bCs w:val="0"/>
        </w:rPr>
        <w:t>CIPRA Schweiz</w:t>
      </w:r>
    </w:p>
    <w:p w14:paraId="7817709B" w14:textId="431E06BD" w:rsidR="00F03235" w:rsidRDefault="00F03235" w:rsidP="00BB7F8E">
      <w:pPr>
        <w:pStyle w:val="MMText"/>
        <w:numPr>
          <w:ilvl w:val="0"/>
          <w:numId w:val="14"/>
        </w:numPr>
        <w:rPr>
          <w:b w:val="0"/>
          <w:bCs w:val="0"/>
        </w:rPr>
      </w:pPr>
      <w:r w:rsidRPr="00BB7F8E">
        <w:rPr>
          <w:b w:val="0"/>
          <w:bCs w:val="0"/>
        </w:rPr>
        <w:t>Aqua Viva</w:t>
      </w:r>
    </w:p>
    <w:p w14:paraId="0765E474" w14:textId="7B0BB596" w:rsidR="00841B7B" w:rsidRPr="00841B7B" w:rsidRDefault="00841B7B" w:rsidP="00841B7B">
      <w:pPr>
        <w:pStyle w:val="MMText"/>
        <w:numPr>
          <w:ilvl w:val="0"/>
          <w:numId w:val="14"/>
        </w:numPr>
        <w:rPr>
          <w:b w:val="0"/>
          <w:bCs w:val="0"/>
        </w:rPr>
      </w:pPr>
      <w:r>
        <w:rPr>
          <w:b w:val="0"/>
          <w:bCs w:val="0"/>
        </w:rPr>
        <w:t>Stiftung Landschaftsschutz Schweiz</w:t>
      </w:r>
    </w:p>
    <w:p w14:paraId="11D3FF50" w14:textId="28F6DDC2" w:rsidR="00F03235" w:rsidRPr="00BB7F8E" w:rsidRDefault="00F03235" w:rsidP="00BB7F8E">
      <w:pPr>
        <w:pStyle w:val="MMText"/>
        <w:numPr>
          <w:ilvl w:val="0"/>
          <w:numId w:val="14"/>
        </w:numPr>
        <w:rPr>
          <w:b w:val="0"/>
          <w:bCs w:val="0"/>
        </w:rPr>
      </w:pPr>
      <w:r w:rsidRPr="00BB7F8E">
        <w:rPr>
          <w:b w:val="0"/>
          <w:bCs w:val="0"/>
        </w:rPr>
        <w:t>Mountain</w:t>
      </w:r>
      <w:r w:rsidR="00C71E6E">
        <w:rPr>
          <w:b w:val="0"/>
          <w:bCs w:val="0"/>
        </w:rPr>
        <w:t xml:space="preserve"> W</w:t>
      </w:r>
      <w:r w:rsidRPr="00BB7F8E">
        <w:rPr>
          <w:b w:val="0"/>
          <w:bCs w:val="0"/>
        </w:rPr>
        <w:t>ilderness</w:t>
      </w:r>
      <w:r w:rsidR="00C71E6E">
        <w:rPr>
          <w:b w:val="0"/>
          <w:bCs w:val="0"/>
        </w:rPr>
        <w:t xml:space="preserve"> Schweiz</w:t>
      </w:r>
    </w:p>
    <w:p w14:paraId="1C6843F1" w14:textId="606DD9CA" w:rsidR="00705EA2" w:rsidRPr="00BB7F8E" w:rsidRDefault="00705EA2" w:rsidP="00BB7F8E">
      <w:pPr>
        <w:pStyle w:val="MMText"/>
        <w:numPr>
          <w:ilvl w:val="0"/>
          <w:numId w:val="14"/>
        </w:numPr>
        <w:rPr>
          <w:b w:val="0"/>
          <w:bCs w:val="0"/>
        </w:rPr>
      </w:pPr>
      <w:r w:rsidRPr="00BB7F8E">
        <w:rPr>
          <w:b w:val="0"/>
          <w:bCs w:val="0"/>
        </w:rPr>
        <w:t>Grimselverein</w:t>
      </w:r>
    </w:p>
    <w:p w14:paraId="19AAFF67" w14:textId="7CF93E5E" w:rsidR="00705EA2" w:rsidRPr="00BB7F8E" w:rsidRDefault="00705EA2" w:rsidP="00BB7F8E">
      <w:pPr>
        <w:pStyle w:val="MMText"/>
        <w:numPr>
          <w:ilvl w:val="0"/>
          <w:numId w:val="14"/>
        </w:numPr>
        <w:rPr>
          <w:b w:val="0"/>
          <w:bCs w:val="0"/>
        </w:rPr>
      </w:pPr>
      <w:r w:rsidRPr="00BB7F8E">
        <w:rPr>
          <w:b w:val="0"/>
          <w:bCs w:val="0"/>
        </w:rPr>
        <w:t>Triftkomitee</w:t>
      </w:r>
    </w:p>
    <w:p w14:paraId="2131F760" w14:textId="77777777" w:rsidR="00F03235" w:rsidRDefault="00F03235" w:rsidP="00BB7F8E">
      <w:pPr>
        <w:pStyle w:val="MMText"/>
      </w:pPr>
    </w:p>
    <w:p w14:paraId="4C2B2EEA" w14:textId="2D5ED81E" w:rsidR="00FA7C33" w:rsidRPr="00B36E5C" w:rsidRDefault="00FA7C33" w:rsidP="00BB7F8E">
      <w:pPr>
        <w:pStyle w:val="MMText"/>
        <w:rPr>
          <w:b w:val="0"/>
          <w:bCs w:val="0"/>
          <w:sz w:val="20"/>
          <w:szCs w:val="20"/>
        </w:rPr>
      </w:pPr>
      <w:r w:rsidRPr="00B36E5C">
        <w:rPr>
          <w:b w:val="0"/>
          <w:bCs w:val="0"/>
          <w:sz w:val="20"/>
          <w:szCs w:val="20"/>
        </w:rPr>
        <w:t>Diese Mitteilung und Pressebilder stehen zum Download bereit unter:</w:t>
      </w:r>
    </w:p>
    <w:p w14:paraId="6021C238" w14:textId="4C680B61" w:rsidR="00FA7C33" w:rsidRPr="00B36E5C" w:rsidRDefault="00000000" w:rsidP="00BB7F8E">
      <w:pPr>
        <w:pStyle w:val="MMText"/>
        <w:rPr>
          <w:b w:val="0"/>
          <w:bCs w:val="0"/>
          <w:sz w:val="20"/>
          <w:szCs w:val="20"/>
        </w:rPr>
      </w:pPr>
      <w:hyperlink r:id="rId8" w:history="1">
        <w:r w:rsidR="00C46101" w:rsidRPr="00B36E5C">
          <w:rPr>
            <w:rStyle w:val="Hyperlink"/>
            <w:b w:val="0"/>
            <w:bCs w:val="0"/>
            <w:color w:val="auto"/>
            <w:sz w:val="20"/>
            <w:szCs w:val="20"/>
          </w:rPr>
          <w:t>https://www.cipra.org/de/cipra/schweiz/presse/medienmitteilungen</w:t>
        </w:r>
      </w:hyperlink>
    </w:p>
    <w:p w14:paraId="39CD17DE" w14:textId="4B5865F2" w:rsidR="00C46101" w:rsidRPr="00B36E5C" w:rsidRDefault="00C46101" w:rsidP="00BB7F8E">
      <w:pPr>
        <w:pStyle w:val="MMText"/>
        <w:rPr>
          <w:b w:val="0"/>
          <w:bCs w:val="0"/>
          <w:sz w:val="20"/>
          <w:szCs w:val="20"/>
        </w:rPr>
      </w:pPr>
      <w:r w:rsidRPr="00B36E5C">
        <w:rPr>
          <w:b w:val="0"/>
          <w:bCs w:val="0"/>
          <w:sz w:val="20"/>
          <w:szCs w:val="20"/>
        </w:rPr>
        <w:t>Rückfragen sind zu richten an:</w:t>
      </w:r>
    </w:p>
    <w:p w14:paraId="4946CC64" w14:textId="6B5F91F4" w:rsidR="00C46101" w:rsidRPr="00B36E5C" w:rsidRDefault="00C46101" w:rsidP="00BB7F8E">
      <w:pPr>
        <w:pStyle w:val="MMText"/>
        <w:rPr>
          <w:b w:val="0"/>
          <w:bCs w:val="0"/>
          <w:sz w:val="20"/>
          <w:szCs w:val="20"/>
        </w:rPr>
      </w:pPr>
      <w:r w:rsidRPr="00B36E5C">
        <w:rPr>
          <w:b w:val="0"/>
          <w:bCs w:val="0"/>
          <w:sz w:val="20"/>
          <w:szCs w:val="20"/>
        </w:rPr>
        <w:t>Isabella Helmschrott, Geschäftsleiterin CIPRA Schweiz</w:t>
      </w:r>
    </w:p>
    <w:p w14:paraId="591954BF" w14:textId="34DB77EE" w:rsidR="00C46101" w:rsidRPr="00B36E5C" w:rsidRDefault="00000000" w:rsidP="00BB7F8E">
      <w:pPr>
        <w:pStyle w:val="MMText"/>
        <w:rPr>
          <w:b w:val="0"/>
          <w:bCs w:val="0"/>
          <w:sz w:val="20"/>
          <w:szCs w:val="20"/>
        </w:rPr>
      </w:pPr>
      <w:hyperlink r:id="rId9" w:history="1">
        <w:r w:rsidR="00C46101" w:rsidRPr="00B36E5C">
          <w:rPr>
            <w:rStyle w:val="Hyperlink"/>
            <w:b w:val="0"/>
            <w:bCs w:val="0"/>
            <w:color w:val="auto"/>
            <w:sz w:val="20"/>
            <w:szCs w:val="20"/>
          </w:rPr>
          <w:t>schweiz@cipra.org</w:t>
        </w:r>
      </w:hyperlink>
      <w:r w:rsidR="00C46101" w:rsidRPr="00B36E5C">
        <w:rPr>
          <w:b w:val="0"/>
          <w:bCs w:val="0"/>
          <w:sz w:val="20"/>
          <w:szCs w:val="20"/>
        </w:rPr>
        <w:t xml:space="preserve"> / </w:t>
      </w:r>
      <w:r w:rsidR="00F03235" w:rsidRPr="00B36E5C">
        <w:rPr>
          <w:b w:val="0"/>
          <w:bCs w:val="0"/>
          <w:sz w:val="20"/>
          <w:szCs w:val="20"/>
        </w:rPr>
        <w:t>+41 78 267 53 90</w:t>
      </w:r>
    </w:p>
    <w:p w14:paraId="248C64D1" w14:textId="77777777" w:rsidR="00FA7C33" w:rsidRPr="00FA4B58" w:rsidRDefault="00FA7C33" w:rsidP="00BB7F8E">
      <w:pPr>
        <w:pStyle w:val="MMText"/>
      </w:pPr>
    </w:p>
    <w:p w14:paraId="1C7688D1" w14:textId="77777777" w:rsidR="00705EA2" w:rsidRDefault="00705EA2" w:rsidP="00705EA2">
      <w:pPr>
        <w:shd w:val="clear" w:color="auto" w:fill="C0BDB4"/>
        <w:spacing w:line="280" w:lineRule="atLeast"/>
        <w:rPr>
          <w:b/>
          <w:sz w:val="20"/>
          <w:szCs w:val="20"/>
          <w:lang w:val="de-DE"/>
        </w:rPr>
      </w:pPr>
      <w:r w:rsidRPr="00AA3875">
        <w:rPr>
          <w:b/>
          <w:sz w:val="20"/>
          <w:szCs w:val="20"/>
          <w:lang w:val="de-DE"/>
        </w:rPr>
        <w:t xml:space="preserve">CIPRA – für ein gutes Leben in den Alpen </w:t>
      </w:r>
    </w:p>
    <w:p w14:paraId="340083EE" w14:textId="77777777" w:rsidR="00517274" w:rsidRDefault="00705EA2" w:rsidP="00705EA2">
      <w:pPr>
        <w:shd w:val="clear" w:color="auto" w:fill="C0BDB4"/>
        <w:spacing w:line="280" w:lineRule="atLeast"/>
        <w:rPr>
          <w:sz w:val="20"/>
          <w:szCs w:val="20"/>
        </w:rPr>
      </w:pPr>
      <w:r w:rsidRPr="000D2E60">
        <w:rPr>
          <w:sz w:val="20"/>
          <w:szCs w:val="20"/>
        </w:rPr>
        <w:t>Die CIPRA Schweiz wurde 1997 auf Initiative der im Alpenschutz tätigen Schweizer Umwelt- und Alpinorganisationen und CIPRA International gegründet. Dank des Meinungsspektrums der einzelnen Vertreterinnen und Vertreter der Mitgliedsorganisationen vereinigt sich im Dachverband ein breitgefächertes alpen</w:t>
      </w:r>
      <w:r>
        <w:rPr>
          <w:sz w:val="20"/>
          <w:szCs w:val="20"/>
        </w:rPr>
        <w:t>relevantes</w:t>
      </w:r>
      <w:r w:rsidRPr="000D2E60">
        <w:rPr>
          <w:sz w:val="20"/>
          <w:szCs w:val="20"/>
        </w:rPr>
        <w:t xml:space="preserve"> Know-how</w:t>
      </w:r>
      <w:r w:rsidRPr="00F514FA">
        <w:rPr>
          <w:sz w:val="20"/>
          <w:szCs w:val="20"/>
        </w:rPr>
        <w:t>. Die CIPRA arbeitet für eine nachhaltige Entwicklung in den Alpen und setzt sich für die Erhaltung des Natur- und Kulturerbes, für die Erhaltung der regionalen Vielfalt und für Lösungen grenzüberschreitender Probleme im Alpenraum ein.</w:t>
      </w:r>
    </w:p>
    <w:p w14:paraId="79B9E2F0" w14:textId="3D6967B6" w:rsidR="00AE73B0" w:rsidRDefault="00AE73B0" w:rsidP="00841B7B">
      <w:pPr>
        <w:shd w:val="clear" w:color="auto" w:fill="C0BDB4"/>
        <w:spacing w:before="60" w:after="60" w:line="280" w:lineRule="atLeast"/>
        <w:rPr>
          <w:sz w:val="20"/>
          <w:szCs w:val="20"/>
        </w:rPr>
      </w:pPr>
      <w:r>
        <w:rPr>
          <w:sz w:val="20"/>
          <w:szCs w:val="20"/>
        </w:rPr>
        <w:t>CIPRA International mit Sitz in Liechtenstein vereint als alpenweiter Dachverband über 100 Natur- und Umweltorganisationen.</w:t>
      </w:r>
    </w:p>
    <w:p w14:paraId="598F94B7" w14:textId="77777777" w:rsidR="00705EA2" w:rsidRPr="000D2E60" w:rsidRDefault="00000000" w:rsidP="00705EA2">
      <w:pPr>
        <w:shd w:val="clear" w:color="auto" w:fill="C0BDB4"/>
        <w:spacing w:after="120" w:line="280" w:lineRule="atLeast"/>
        <w:rPr>
          <w:sz w:val="20"/>
          <w:szCs w:val="20"/>
          <w:u w:val="single"/>
        </w:rPr>
      </w:pPr>
      <w:hyperlink r:id="rId10" w:history="1">
        <w:r w:rsidR="00705EA2" w:rsidRPr="000D2E60">
          <w:rPr>
            <w:sz w:val="20"/>
            <w:szCs w:val="20"/>
            <w:u w:val="single"/>
          </w:rPr>
          <w:t>www.cipra.ch</w:t>
        </w:r>
      </w:hyperlink>
      <w:r w:rsidR="00705EA2" w:rsidRPr="000D2E60">
        <w:rPr>
          <w:sz w:val="20"/>
          <w:szCs w:val="20"/>
          <w:u w:val="single"/>
        </w:rPr>
        <w:t xml:space="preserve"> </w:t>
      </w:r>
    </w:p>
    <w:p w14:paraId="0CF81043" w14:textId="77777777" w:rsidR="008D2A33" w:rsidRDefault="008D2A33" w:rsidP="00BB7F8E">
      <w:pPr>
        <w:pStyle w:val="MMFusszeile"/>
      </w:pPr>
    </w:p>
    <w:p w14:paraId="715D892B" w14:textId="1624A791" w:rsidR="008D2A33" w:rsidRPr="0088115B" w:rsidRDefault="008D2A33" w:rsidP="00BB7F8E">
      <w:pPr>
        <w:pStyle w:val="MMFusszeile"/>
      </w:pPr>
    </w:p>
    <w:sectPr w:rsidR="008D2A33" w:rsidRPr="0088115B" w:rsidSect="0013693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42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1873" w14:textId="77777777" w:rsidR="003F531A" w:rsidRDefault="003F531A">
      <w:r>
        <w:separator/>
      </w:r>
    </w:p>
  </w:endnote>
  <w:endnote w:type="continuationSeparator" w:id="0">
    <w:p w14:paraId="0F88577C" w14:textId="77777777" w:rsidR="003F531A" w:rsidRDefault="003F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2796" w14:textId="4CC94B5F" w:rsidR="00E40386" w:rsidRDefault="00E4038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 w:rsidR="00681E71">
      <w:rPr>
        <w:noProof/>
      </w:rPr>
      <w:t>2</w:t>
    </w:r>
    <w:r>
      <w:fldChar w:fldCharType="end"/>
    </w:r>
  </w:p>
  <w:p w14:paraId="10F78554" w14:textId="77777777"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5EDF" w14:textId="77777777" w:rsidR="00E40386" w:rsidRDefault="00E40386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3A3A" w14:textId="0249484D" w:rsidR="00E40386" w:rsidRPr="0094034C" w:rsidRDefault="00E40386" w:rsidP="00681E71">
    <w:pPr>
      <w:pStyle w:val="Fuzeile"/>
      <w:spacing w:line="260" w:lineRule="exact"/>
      <w:ind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2516" w14:textId="77777777" w:rsidR="003F531A" w:rsidRDefault="003F531A">
      <w:r>
        <w:separator/>
      </w:r>
    </w:p>
  </w:footnote>
  <w:footnote w:type="continuationSeparator" w:id="0">
    <w:p w14:paraId="3DDD6375" w14:textId="77777777" w:rsidR="003F531A" w:rsidRDefault="003F531A">
      <w:r>
        <w:continuationSeparator/>
      </w:r>
    </w:p>
  </w:footnote>
  <w:footnote w:id="1">
    <w:p w14:paraId="29F1302C" w14:textId="405548FD" w:rsidR="00D63E90" w:rsidRPr="00D63E90" w:rsidRDefault="00D63E90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106A7D">
          <w:rPr>
            <w:rStyle w:val="Hyperlink"/>
            <w:color w:val="auto"/>
          </w:rPr>
          <w:t>https://www.alpconv.org/de/startseite/konvention/rahmenkonvention/</w:t>
        </w:r>
      </w:hyperlink>
    </w:p>
  </w:footnote>
  <w:footnote w:id="2">
    <w:p w14:paraId="227183CE" w14:textId="59502417" w:rsidR="00D63E90" w:rsidRPr="00D63E90" w:rsidRDefault="00D63E90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hyperlink r:id="rId2" w:history="1">
        <w:r w:rsidRPr="00106A7D">
          <w:rPr>
            <w:rStyle w:val="Hyperlink"/>
            <w:color w:val="auto"/>
          </w:rPr>
          <w:t>https://www.cbd.int/doc/c/e6d3/cd1d/daf663719a03902a9b116c34/cop-15-l-25-en.pdf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4608" w14:textId="1522B5A4" w:rsidR="007B5D27" w:rsidRDefault="007B5D2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6F9F18E9" wp14:editId="7C560B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24760" cy="1259840"/>
          <wp:effectExtent l="0" t="0" r="8890" b="0"/>
          <wp:wrapNone/>
          <wp:docPr id="5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5712" w14:textId="33EFA1B0" w:rsidR="00E53484" w:rsidRDefault="008D16D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B1AB19C" wp14:editId="09E0087F">
          <wp:simplePos x="0" y="0"/>
          <wp:positionH relativeFrom="page">
            <wp:posOffset>-29210</wp:posOffset>
          </wp:positionH>
          <wp:positionV relativeFrom="paragraph">
            <wp:posOffset>-361950</wp:posOffset>
          </wp:positionV>
          <wp:extent cx="5391150" cy="1255594"/>
          <wp:effectExtent l="0" t="0" r="0" b="0"/>
          <wp:wrapNone/>
          <wp:docPr id="10" name="Grafik 1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255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A35F7B"/>
    <w:multiLevelType w:val="hybridMultilevel"/>
    <w:tmpl w:val="09241EFC"/>
    <w:lvl w:ilvl="0" w:tplc="76FAD4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3415"/>
    <w:multiLevelType w:val="hybridMultilevel"/>
    <w:tmpl w:val="31527340"/>
    <w:lvl w:ilvl="0" w:tplc="D7AA44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197402">
    <w:abstractNumId w:val="11"/>
  </w:num>
  <w:num w:numId="2" w16cid:durableId="1442608012">
    <w:abstractNumId w:val="10"/>
  </w:num>
  <w:num w:numId="3" w16cid:durableId="1250848904">
    <w:abstractNumId w:val="8"/>
  </w:num>
  <w:num w:numId="4" w16cid:durableId="1825467310">
    <w:abstractNumId w:val="7"/>
  </w:num>
  <w:num w:numId="5" w16cid:durableId="1784302084">
    <w:abstractNumId w:val="6"/>
  </w:num>
  <w:num w:numId="6" w16cid:durableId="290794941">
    <w:abstractNumId w:val="5"/>
  </w:num>
  <w:num w:numId="7" w16cid:durableId="1842549101">
    <w:abstractNumId w:val="9"/>
  </w:num>
  <w:num w:numId="8" w16cid:durableId="1779373960">
    <w:abstractNumId w:val="4"/>
  </w:num>
  <w:num w:numId="9" w16cid:durableId="1808934942">
    <w:abstractNumId w:val="3"/>
  </w:num>
  <w:num w:numId="10" w16cid:durableId="689142716">
    <w:abstractNumId w:val="2"/>
  </w:num>
  <w:num w:numId="11" w16cid:durableId="287511048">
    <w:abstractNumId w:val="1"/>
  </w:num>
  <w:num w:numId="12" w16cid:durableId="1469661092">
    <w:abstractNumId w:val="0"/>
  </w:num>
  <w:num w:numId="13" w16cid:durableId="298386230">
    <w:abstractNumId w:val="13"/>
  </w:num>
  <w:num w:numId="14" w16cid:durableId="985167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44"/>
    <w:rsid w:val="000026F4"/>
    <w:rsid w:val="0000502C"/>
    <w:rsid w:val="0002255B"/>
    <w:rsid w:val="00026106"/>
    <w:rsid w:val="000314B3"/>
    <w:rsid w:val="00034FC5"/>
    <w:rsid w:val="000439E9"/>
    <w:rsid w:val="00045798"/>
    <w:rsid w:val="00050F9F"/>
    <w:rsid w:val="00065831"/>
    <w:rsid w:val="00083CB3"/>
    <w:rsid w:val="0009274B"/>
    <w:rsid w:val="000A2C21"/>
    <w:rsid w:val="000B11F8"/>
    <w:rsid w:val="000B7B64"/>
    <w:rsid w:val="000C1FEB"/>
    <w:rsid w:val="000C34C2"/>
    <w:rsid w:val="000C57CC"/>
    <w:rsid w:val="000D09C7"/>
    <w:rsid w:val="000D1583"/>
    <w:rsid w:val="000E3C6B"/>
    <w:rsid w:val="000E67AD"/>
    <w:rsid w:val="001041DB"/>
    <w:rsid w:val="00106A7D"/>
    <w:rsid w:val="00123B6D"/>
    <w:rsid w:val="0013693B"/>
    <w:rsid w:val="00140A4E"/>
    <w:rsid w:val="0016697D"/>
    <w:rsid w:val="00171144"/>
    <w:rsid w:val="00172122"/>
    <w:rsid w:val="00176174"/>
    <w:rsid w:val="00185988"/>
    <w:rsid w:val="001A6F36"/>
    <w:rsid w:val="001D3169"/>
    <w:rsid w:val="001D55CB"/>
    <w:rsid w:val="001D5992"/>
    <w:rsid w:val="001D621E"/>
    <w:rsid w:val="001F326A"/>
    <w:rsid w:val="002112FE"/>
    <w:rsid w:val="0021434E"/>
    <w:rsid w:val="002207AB"/>
    <w:rsid w:val="00223F62"/>
    <w:rsid w:val="00233E32"/>
    <w:rsid w:val="00252644"/>
    <w:rsid w:val="00257403"/>
    <w:rsid w:val="002600C3"/>
    <w:rsid w:val="00280F0B"/>
    <w:rsid w:val="0028641B"/>
    <w:rsid w:val="00292424"/>
    <w:rsid w:val="002C6EC2"/>
    <w:rsid w:val="002D5D20"/>
    <w:rsid w:val="002D6541"/>
    <w:rsid w:val="002E4E0C"/>
    <w:rsid w:val="003005D1"/>
    <w:rsid w:val="00301400"/>
    <w:rsid w:val="003160E3"/>
    <w:rsid w:val="00317848"/>
    <w:rsid w:val="00342390"/>
    <w:rsid w:val="00344C5B"/>
    <w:rsid w:val="00346893"/>
    <w:rsid w:val="00353D4C"/>
    <w:rsid w:val="00354023"/>
    <w:rsid w:val="00360AAB"/>
    <w:rsid w:val="003618BC"/>
    <w:rsid w:val="003639CB"/>
    <w:rsid w:val="00370989"/>
    <w:rsid w:val="003756C2"/>
    <w:rsid w:val="003761FC"/>
    <w:rsid w:val="00383CAD"/>
    <w:rsid w:val="003C7913"/>
    <w:rsid w:val="003E5A83"/>
    <w:rsid w:val="003F531A"/>
    <w:rsid w:val="0040247E"/>
    <w:rsid w:val="0040431E"/>
    <w:rsid w:val="0041649D"/>
    <w:rsid w:val="00442070"/>
    <w:rsid w:val="004566EA"/>
    <w:rsid w:val="0046068E"/>
    <w:rsid w:val="00462118"/>
    <w:rsid w:val="004645CA"/>
    <w:rsid w:val="00476690"/>
    <w:rsid w:val="00476BBF"/>
    <w:rsid w:val="00485FA0"/>
    <w:rsid w:val="0049589F"/>
    <w:rsid w:val="004A1E30"/>
    <w:rsid w:val="004A58A3"/>
    <w:rsid w:val="004B4C0E"/>
    <w:rsid w:val="004C561E"/>
    <w:rsid w:val="004D0A6E"/>
    <w:rsid w:val="004D2170"/>
    <w:rsid w:val="004D71B9"/>
    <w:rsid w:val="004E7414"/>
    <w:rsid w:val="00502650"/>
    <w:rsid w:val="00503B5E"/>
    <w:rsid w:val="00507ED5"/>
    <w:rsid w:val="00511DF8"/>
    <w:rsid w:val="00512335"/>
    <w:rsid w:val="00512800"/>
    <w:rsid w:val="00517274"/>
    <w:rsid w:val="00530C60"/>
    <w:rsid w:val="00532BC8"/>
    <w:rsid w:val="00533351"/>
    <w:rsid w:val="00537A63"/>
    <w:rsid w:val="00556BEB"/>
    <w:rsid w:val="005577E6"/>
    <w:rsid w:val="00574A5E"/>
    <w:rsid w:val="005754B3"/>
    <w:rsid w:val="005A0F49"/>
    <w:rsid w:val="005A1980"/>
    <w:rsid w:val="005A4806"/>
    <w:rsid w:val="005B014D"/>
    <w:rsid w:val="005B0265"/>
    <w:rsid w:val="005C2A09"/>
    <w:rsid w:val="005C4615"/>
    <w:rsid w:val="005C6DF3"/>
    <w:rsid w:val="005F0F9B"/>
    <w:rsid w:val="005F4DE3"/>
    <w:rsid w:val="005F51C2"/>
    <w:rsid w:val="005F7B73"/>
    <w:rsid w:val="00602324"/>
    <w:rsid w:val="00603073"/>
    <w:rsid w:val="006079CA"/>
    <w:rsid w:val="006116C4"/>
    <w:rsid w:val="00630D71"/>
    <w:rsid w:val="006346D6"/>
    <w:rsid w:val="00636A0C"/>
    <w:rsid w:val="00646C5B"/>
    <w:rsid w:val="00650A26"/>
    <w:rsid w:val="006513E8"/>
    <w:rsid w:val="0066627A"/>
    <w:rsid w:val="00676E5D"/>
    <w:rsid w:val="00681E71"/>
    <w:rsid w:val="00694223"/>
    <w:rsid w:val="006A2B1B"/>
    <w:rsid w:val="006B5DD4"/>
    <w:rsid w:val="006C4DBB"/>
    <w:rsid w:val="006D7A69"/>
    <w:rsid w:val="006E2BCE"/>
    <w:rsid w:val="006E3953"/>
    <w:rsid w:val="006F5CF9"/>
    <w:rsid w:val="00705EA2"/>
    <w:rsid w:val="007104A1"/>
    <w:rsid w:val="00721DB7"/>
    <w:rsid w:val="00734695"/>
    <w:rsid w:val="00756C70"/>
    <w:rsid w:val="00757DA0"/>
    <w:rsid w:val="007835C2"/>
    <w:rsid w:val="007A055F"/>
    <w:rsid w:val="007B5D27"/>
    <w:rsid w:val="007C5146"/>
    <w:rsid w:val="007D2271"/>
    <w:rsid w:val="007E03AF"/>
    <w:rsid w:val="00805D7F"/>
    <w:rsid w:val="008116B8"/>
    <w:rsid w:val="00813249"/>
    <w:rsid w:val="00817A7D"/>
    <w:rsid w:val="0082062E"/>
    <w:rsid w:val="00821BB9"/>
    <w:rsid w:val="00830206"/>
    <w:rsid w:val="00841B7B"/>
    <w:rsid w:val="00844C4A"/>
    <w:rsid w:val="008466F3"/>
    <w:rsid w:val="00850B1F"/>
    <w:rsid w:val="00880C9D"/>
    <w:rsid w:val="0088115B"/>
    <w:rsid w:val="00890BD2"/>
    <w:rsid w:val="00891A50"/>
    <w:rsid w:val="008A7FE6"/>
    <w:rsid w:val="008B0EEF"/>
    <w:rsid w:val="008B39B3"/>
    <w:rsid w:val="008B7AEE"/>
    <w:rsid w:val="008C32C7"/>
    <w:rsid w:val="008C7C67"/>
    <w:rsid w:val="008D06B2"/>
    <w:rsid w:val="008D16D6"/>
    <w:rsid w:val="008D2A33"/>
    <w:rsid w:val="008D7B1D"/>
    <w:rsid w:val="008E5038"/>
    <w:rsid w:val="008F178A"/>
    <w:rsid w:val="008F77F5"/>
    <w:rsid w:val="0090358D"/>
    <w:rsid w:val="00922727"/>
    <w:rsid w:val="00926F21"/>
    <w:rsid w:val="00932D66"/>
    <w:rsid w:val="0094034C"/>
    <w:rsid w:val="00947BD7"/>
    <w:rsid w:val="00950F47"/>
    <w:rsid w:val="00952B02"/>
    <w:rsid w:val="00973BA4"/>
    <w:rsid w:val="009805C9"/>
    <w:rsid w:val="00993F29"/>
    <w:rsid w:val="009A0EB1"/>
    <w:rsid w:val="009A5C24"/>
    <w:rsid w:val="009B0B85"/>
    <w:rsid w:val="009C36E6"/>
    <w:rsid w:val="009C6A43"/>
    <w:rsid w:val="009C73D1"/>
    <w:rsid w:val="009D52FE"/>
    <w:rsid w:val="009D60C4"/>
    <w:rsid w:val="009D6EA3"/>
    <w:rsid w:val="009D73EF"/>
    <w:rsid w:val="009E5DC7"/>
    <w:rsid w:val="009F325B"/>
    <w:rsid w:val="00A02BAD"/>
    <w:rsid w:val="00A03061"/>
    <w:rsid w:val="00A0587B"/>
    <w:rsid w:val="00A158E9"/>
    <w:rsid w:val="00A159E2"/>
    <w:rsid w:val="00A36A6C"/>
    <w:rsid w:val="00A36B10"/>
    <w:rsid w:val="00A46B46"/>
    <w:rsid w:val="00A6104A"/>
    <w:rsid w:val="00A6125E"/>
    <w:rsid w:val="00A72687"/>
    <w:rsid w:val="00A769CF"/>
    <w:rsid w:val="00A81892"/>
    <w:rsid w:val="00A845A8"/>
    <w:rsid w:val="00A871EA"/>
    <w:rsid w:val="00A97686"/>
    <w:rsid w:val="00AA3875"/>
    <w:rsid w:val="00AA7EC6"/>
    <w:rsid w:val="00AB24BA"/>
    <w:rsid w:val="00AC52B9"/>
    <w:rsid w:val="00AE73B0"/>
    <w:rsid w:val="00AF54A4"/>
    <w:rsid w:val="00B116A1"/>
    <w:rsid w:val="00B271DC"/>
    <w:rsid w:val="00B31F6A"/>
    <w:rsid w:val="00B36E5C"/>
    <w:rsid w:val="00B52A6B"/>
    <w:rsid w:val="00B53307"/>
    <w:rsid w:val="00B546EF"/>
    <w:rsid w:val="00B66F82"/>
    <w:rsid w:val="00B823F3"/>
    <w:rsid w:val="00B901EC"/>
    <w:rsid w:val="00BA4E80"/>
    <w:rsid w:val="00BA5D18"/>
    <w:rsid w:val="00BB0DDC"/>
    <w:rsid w:val="00BB15F3"/>
    <w:rsid w:val="00BB1B92"/>
    <w:rsid w:val="00BB64FE"/>
    <w:rsid w:val="00BB7F8E"/>
    <w:rsid w:val="00BD53DE"/>
    <w:rsid w:val="00BE4F70"/>
    <w:rsid w:val="00BE5E73"/>
    <w:rsid w:val="00BF188F"/>
    <w:rsid w:val="00BF4A16"/>
    <w:rsid w:val="00BF7431"/>
    <w:rsid w:val="00BF7ACB"/>
    <w:rsid w:val="00BF7D26"/>
    <w:rsid w:val="00C006BB"/>
    <w:rsid w:val="00C030EB"/>
    <w:rsid w:val="00C068A8"/>
    <w:rsid w:val="00C07C79"/>
    <w:rsid w:val="00C13854"/>
    <w:rsid w:val="00C15774"/>
    <w:rsid w:val="00C16D1A"/>
    <w:rsid w:val="00C175A1"/>
    <w:rsid w:val="00C337CB"/>
    <w:rsid w:val="00C36DFA"/>
    <w:rsid w:val="00C46044"/>
    <w:rsid w:val="00C46101"/>
    <w:rsid w:val="00C46CC0"/>
    <w:rsid w:val="00C637FB"/>
    <w:rsid w:val="00C64C1A"/>
    <w:rsid w:val="00C71E6E"/>
    <w:rsid w:val="00C75D56"/>
    <w:rsid w:val="00C8273D"/>
    <w:rsid w:val="00C82AD6"/>
    <w:rsid w:val="00C9277E"/>
    <w:rsid w:val="00C94246"/>
    <w:rsid w:val="00CA1414"/>
    <w:rsid w:val="00CA2FB9"/>
    <w:rsid w:val="00CA7DB7"/>
    <w:rsid w:val="00CB632A"/>
    <w:rsid w:val="00CC195F"/>
    <w:rsid w:val="00CE3143"/>
    <w:rsid w:val="00D277B4"/>
    <w:rsid w:val="00D405A1"/>
    <w:rsid w:val="00D45887"/>
    <w:rsid w:val="00D56B60"/>
    <w:rsid w:val="00D63E90"/>
    <w:rsid w:val="00D64974"/>
    <w:rsid w:val="00D82AE2"/>
    <w:rsid w:val="00D9281B"/>
    <w:rsid w:val="00D92ED8"/>
    <w:rsid w:val="00DA72F7"/>
    <w:rsid w:val="00DF375A"/>
    <w:rsid w:val="00DF425B"/>
    <w:rsid w:val="00E07C0E"/>
    <w:rsid w:val="00E10A7D"/>
    <w:rsid w:val="00E15A8F"/>
    <w:rsid w:val="00E17D12"/>
    <w:rsid w:val="00E2279A"/>
    <w:rsid w:val="00E26D2F"/>
    <w:rsid w:val="00E27E2A"/>
    <w:rsid w:val="00E35BCE"/>
    <w:rsid w:val="00E40386"/>
    <w:rsid w:val="00E52AAF"/>
    <w:rsid w:val="00E53484"/>
    <w:rsid w:val="00E56656"/>
    <w:rsid w:val="00E674F3"/>
    <w:rsid w:val="00E67ADA"/>
    <w:rsid w:val="00E75EB2"/>
    <w:rsid w:val="00E812E2"/>
    <w:rsid w:val="00E8285A"/>
    <w:rsid w:val="00E836BB"/>
    <w:rsid w:val="00E85CD0"/>
    <w:rsid w:val="00E9658E"/>
    <w:rsid w:val="00EA425B"/>
    <w:rsid w:val="00EB6ECC"/>
    <w:rsid w:val="00EC0EF6"/>
    <w:rsid w:val="00EC7CA2"/>
    <w:rsid w:val="00EE1365"/>
    <w:rsid w:val="00EE5993"/>
    <w:rsid w:val="00F004A2"/>
    <w:rsid w:val="00F01D0A"/>
    <w:rsid w:val="00F03171"/>
    <w:rsid w:val="00F03235"/>
    <w:rsid w:val="00F20431"/>
    <w:rsid w:val="00F30F00"/>
    <w:rsid w:val="00F36901"/>
    <w:rsid w:val="00F37977"/>
    <w:rsid w:val="00F43DCC"/>
    <w:rsid w:val="00F46FDA"/>
    <w:rsid w:val="00F514FA"/>
    <w:rsid w:val="00F51B29"/>
    <w:rsid w:val="00F523C0"/>
    <w:rsid w:val="00F54F97"/>
    <w:rsid w:val="00F64797"/>
    <w:rsid w:val="00F65A7D"/>
    <w:rsid w:val="00F66B5B"/>
    <w:rsid w:val="00F75380"/>
    <w:rsid w:val="00F8406B"/>
    <w:rsid w:val="00FA4B58"/>
    <w:rsid w:val="00FA7C33"/>
    <w:rsid w:val="00FB68A3"/>
    <w:rsid w:val="00FC4CD2"/>
    <w:rsid w:val="00FC7026"/>
    <w:rsid w:val="00FD7AB6"/>
    <w:rsid w:val="00FE23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CFC07D"/>
  <w15:docId w15:val="{89C4F0E1-B136-4907-869A-671A867B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922727"/>
    <w:pPr>
      <w:spacing w:before="120" w:after="120" w:line="360" w:lineRule="auto"/>
    </w:pPr>
    <w:rPr>
      <w:b/>
      <w:color w:val="000000" w:themeColor="text1"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3160E3"/>
    <w:pPr>
      <w:spacing w:before="120" w:line="360" w:lineRule="auto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BB7F8E"/>
    <w:pPr>
      <w:spacing w:after="120" w:line="280" w:lineRule="exact"/>
      <w:contextualSpacing/>
    </w:pPr>
    <w:rPr>
      <w:b/>
      <w:bCs/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705EA2"/>
    <w:rPr>
      <w:b w:val="0"/>
    </w:rPr>
  </w:style>
  <w:style w:type="paragraph" w:customStyle="1" w:styleId="MMFusszeile">
    <w:name w:val="MM Fusszeile"/>
    <w:basedOn w:val="MMText"/>
    <w:autoRedefine/>
    <w:rsid w:val="00705EA2"/>
    <w:pPr>
      <w:spacing w:after="60" w:line="276" w:lineRule="auto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014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6F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6F82"/>
    <w:pPr>
      <w:widowControl w:val="0"/>
      <w:autoSpaceDE w:val="0"/>
      <w:autoSpaceDN w:val="0"/>
    </w:pPr>
    <w:rPr>
      <w:rFonts w:eastAsia="Arial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6F82"/>
    <w:rPr>
      <w:rFonts w:ascii="Arial" w:eastAsia="Arial" w:hAnsi="Arial" w:cs="Arial"/>
      <w:sz w:val="20"/>
      <w:szCs w:val="20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6F82"/>
    <w:pPr>
      <w:widowControl w:val="0"/>
      <w:autoSpaceDE w:val="0"/>
      <w:autoSpaceDN w:val="0"/>
    </w:pPr>
    <w:rPr>
      <w:rFonts w:eastAsia="Arial"/>
      <w:sz w:val="20"/>
      <w:szCs w:val="20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6F82"/>
    <w:rPr>
      <w:rFonts w:ascii="Arial" w:eastAsia="Arial" w:hAnsi="Arial" w:cs="Arial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B66F82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81E71"/>
    <w:pPr>
      <w:widowControl/>
      <w:autoSpaceDE/>
      <w:autoSpaceDN/>
    </w:pPr>
    <w:rPr>
      <w:rFonts w:eastAsia="Times New Roman"/>
      <w:b/>
      <w:bCs/>
      <w:lang w:val="de-CH"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681E71"/>
    <w:rPr>
      <w:rFonts w:ascii="Arial" w:eastAsia="Times New Roman" w:hAnsi="Arial" w:cs="Arial"/>
      <w:b/>
      <w:bCs/>
      <w:sz w:val="20"/>
      <w:szCs w:val="20"/>
      <w:lang w:val="de-CH" w:eastAsia="en-US"/>
    </w:rPr>
  </w:style>
  <w:style w:type="paragraph" w:styleId="berarbeitung">
    <w:name w:val="Revision"/>
    <w:hidden/>
    <w:semiHidden/>
    <w:rsid w:val="007835C2"/>
    <w:rPr>
      <w:rFonts w:ascii="Arial" w:eastAsia="Times New Roman" w:hAnsi="Arial" w:cs="Arial"/>
      <w:lang w:val="de-CH"/>
    </w:rPr>
  </w:style>
  <w:style w:type="character" w:customStyle="1" w:styleId="cf01">
    <w:name w:val="cf01"/>
    <w:basedOn w:val="Absatz-Standardschriftart"/>
    <w:rsid w:val="004D71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ra.org/de/cipra/schweiz/presse/medienmitteilung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ipra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weiz@cipra.org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d.int/doc/c/e6d3/cd1d/daf663719a03902a9b116c34/cop-15-l-25-en.pdf" TargetMode="External"/><Relationship Id="rId1" Type="http://schemas.openxmlformats.org/officeDocument/2006/relationships/hyperlink" Target="https://www.alpconv.org/de/startseite/konvention/rahmenkonven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we\OneDrive\Dokumente\20221212CIPRA\Verein%20CIPRA%20Schweiz\Kommunikation\Logo%20Vorlagen%20etc\Medienmitteilung\deVorlageMM-CIPRA%20Schweiz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122E-46B2-4622-B155-B0E24171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deVorlageMM-CIPRA Schweiz</Template>
  <TotalTime>0</TotalTime>
  <Pages>2</Pages>
  <Words>691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PowerMac G5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Isabella Helmschrott</dc:creator>
  <cp:lastModifiedBy>Isabella Helmschrott</cp:lastModifiedBy>
  <cp:revision>120</cp:revision>
  <cp:lastPrinted>2011-04-15T14:05:00Z</cp:lastPrinted>
  <dcterms:created xsi:type="dcterms:W3CDTF">2023-03-02T12:02:00Z</dcterms:created>
  <dcterms:modified xsi:type="dcterms:W3CDTF">2023-03-09T13:38:00Z</dcterms:modified>
</cp:coreProperties>
</file>